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E8B" w:rsidRDefault="005E714B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E714B" w:rsidRDefault="005E714B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5E714B" w:rsidRDefault="005E714B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:rsidR="005E714B" w:rsidRDefault="005E714B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37B32" w:rsidRPr="00537B32" w:rsidRDefault="00537B32" w:rsidP="005E71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7B32">
        <w:rPr>
          <w:rFonts w:ascii="Times New Roman" w:hAnsi="Times New Roman" w:cs="Times New Roman"/>
          <w:b/>
          <w:sz w:val="24"/>
          <w:szCs w:val="24"/>
        </w:rPr>
        <w:t>Fundamentals of Survey Research</w:t>
      </w:r>
    </w:p>
    <w:p w:rsidR="005E714B" w:rsidRDefault="005E714B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0CE2">
        <w:rPr>
          <w:rFonts w:ascii="Times New Roman" w:hAnsi="Times New Roman" w:cs="Times New Roman"/>
          <w:sz w:val="24"/>
          <w:szCs w:val="24"/>
        </w:rPr>
        <w:t xml:space="preserve">Survey research </w:t>
      </w:r>
      <w:r w:rsidR="00952372">
        <w:rPr>
          <w:rFonts w:ascii="Times New Roman" w:hAnsi="Times New Roman" w:cs="Times New Roman"/>
          <w:sz w:val="24"/>
          <w:szCs w:val="24"/>
        </w:rPr>
        <w:t xml:space="preserve">provides </w:t>
      </w:r>
      <w:r w:rsidR="00B3085E">
        <w:rPr>
          <w:rFonts w:ascii="Times New Roman" w:hAnsi="Times New Roman" w:cs="Times New Roman"/>
          <w:sz w:val="24"/>
          <w:szCs w:val="24"/>
        </w:rPr>
        <w:t xml:space="preserve">a framework for evaluation of the quantitative characteristics of </w:t>
      </w:r>
      <w:r w:rsidR="005242D5">
        <w:rPr>
          <w:rFonts w:ascii="Times New Roman" w:hAnsi="Times New Roman" w:cs="Times New Roman"/>
          <w:sz w:val="24"/>
          <w:szCs w:val="24"/>
        </w:rPr>
        <w:t xml:space="preserve">a </w:t>
      </w:r>
      <w:r w:rsidR="00537B32">
        <w:rPr>
          <w:rFonts w:ascii="Times New Roman" w:hAnsi="Times New Roman" w:cs="Times New Roman"/>
          <w:sz w:val="24"/>
          <w:szCs w:val="24"/>
        </w:rPr>
        <w:t xml:space="preserve">portion of </w:t>
      </w:r>
      <w:r w:rsidR="00B3085E">
        <w:rPr>
          <w:rFonts w:ascii="Times New Roman" w:hAnsi="Times New Roman" w:cs="Times New Roman"/>
          <w:sz w:val="24"/>
          <w:szCs w:val="24"/>
        </w:rPr>
        <w:t>a</w:t>
      </w:r>
      <w:r w:rsidR="00537B32">
        <w:rPr>
          <w:rFonts w:ascii="Times New Roman" w:hAnsi="Times New Roman" w:cs="Times New Roman"/>
          <w:sz w:val="24"/>
          <w:szCs w:val="24"/>
        </w:rPr>
        <w:t xml:space="preserve"> certain</w:t>
      </w:r>
      <w:r w:rsidR="00B3085E">
        <w:rPr>
          <w:rFonts w:ascii="Times New Roman" w:hAnsi="Times New Roman" w:cs="Times New Roman"/>
          <w:sz w:val="24"/>
          <w:szCs w:val="24"/>
        </w:rPr>
        <w:t xml:space="preserve"> population.</w:t>
      </w:r>
      <w:r w:rsidR="00822204">
        <w:rPr>
          <w:rFonts w:ascii="Times New Roman" w:hAnsi="Times New Roman" w:cs="Times New Roman"/>
          <w:sz w:val="24"/>
          <w:szCs w:val="24"/>
        </w:rPr>
        <w:t xml:space="preserve"> Basically, it involves the relationship between dependent and independent variables under </w:t>
      </w:r>
      <w:r w:rsidR="002B6EAC">
        <w:rPr>
          <w:rFonts w:ascii="Times New Roman" w:hAnsi="Times New Roman" w:cs="Times New Roman"/>
          <w:sz w:val="24"/>
          <w:szCs w:val="24"/>
        </w:rPr>
        <w:t>research.</w:t>
      </w:r>
      <w:r w:rsidR="00C100F6">
        <w:rPr>
          <w:rFonts w:ascii="Times New Roman" w:hAnsi="Times New Roman" w:cs="Times New Roman"/>
          <w:sz w:val="24"/>
          <w:szCs w:val="24"/>
        </w:rPr>
        <w:t xml:space="preserve"> The data used in the survey process is collected </w:t>
      </w:r>
      <w:r w:rsidR="005242D5">
        <w:rPr>
          <w:rFonts w:ascii="Times New Roman" w:hAnsi="Times New Roman" w:cs="Times New Roman"/>
          <w:sz w:val="24"/>
          <w:szCs w:val="24"/>
        </w:rPr>
        <w:t xml:space="preserve">from </w:t>
      </w:r>
      <w:r w:rsidR="0039594A">
        <w:rPr>
          <w:rFonts w:ascii="Times New Roman" w:hAnsi="Times New Roman" w:cs="Times New Roman"/>
          <w:sz w:val="24"/>
          <w:szCs w:val="24"/>
        </w:rPr>
        <w:t>people, therefore,</w:t>
      </w:r>
      <w:r w:rsidR="00C100F6">
        <w:rPr>
          <w:rFonts w:ascii="Times New Roman" w:hAnsi="Times New Roman" w:cs="Times New Roman"/>
          <w:sz w:val="24"/>
          <w:szCs w:val="24"/>
        </w:rPr>
        <w:t xml:space="preserve"> </w:t>
      </w:r>
      <w:r w:rsidR="00796A20">
        <w:rPr>
          <w:rFonts w:ascii="Times New Roman" w:hAnsi="Times New Roman" w:cs="Times New Roman"/>
          <w:sz w:val="24"/>
          <w:szCs w:val="24"/>
        </w:rPr>
        <w:t xml:space="preserve">it is </w:t>
      </w:r>
      <w:r w:rsidR="00CD6783">
        <w:rPr>
          <w:rFonts w:ascii="Times New Roman" w:hAnsi="Times New Roman" w:cs="Times New Roman"/>
          <w:sz w:val="24"/>
          <w:szCs w:val="24"/>
        </w:rPr>
        <w:t xml:space="preserve">has a subjective </w:t>
      </w:r>
      <w:r w:rsidR="0039594A">
        <w:rPr>
          <w:rFonts w:ascii="Times New Roman" w:hAnsi="Times New Roman" w:cs="Times New Roman"/>
          <w:sz w:val="24"/>
          <w:szCs w:val="24"/>
        </w:rPr>
        <w:t>implication.</w:t>
      </w:r>
      <w:r w:rsidR="00D44671">
        <w:rPr>
          <w:rFonts w:ascii="Times New Roman" w:hAnsi="Times New Roman" w:cs="Times New Roman"/>
          <w:sz w:val="24"/>
          <w:szCs w:val="24"/>
        </w:rPr>
        <w:t xml:space="preserve"> The independent and </w:t>
      </w:r>
      <w:r w:rsidR="00834510">
        <w:rPr>
          <w:rFonts w:ascii="Times New Roman" w:hAnsi="Times New Roman" w:cs="Times New Roman"/>
          <w:sz w:val="24"/>
          <w:szCs w:val="24"/>
        </w:rPr>
        <w:t xml:space="preserve">dependent </w:t>
      </w:r>
      <w:r w:rsidR="00F23739">
        <w:rPr>
          <w:rFonts w:ascii="Times New Roman" w:hAnsi="Times New Roman" w:cs="Times New Roman"/>
          <w:sz w:val="24"/>
          <w:szCs w:val="24"/>
        </w:rPr>
        <w:t>variables define the subject to be studied, and cannot be</w:t>
      </w:r>
      <w:r w:rsidR="001922F9">
        <w:rPr>
          <w:rFonts w:ascii="Times New Roman" w:hAnsi="Times New Roman" w:cs="Times New Roman"/>
          <w:sz w:val="24"/>
          <w:szCs w:val="24"/>
        </w:rPr>
        <w:t xml:space="preserve"> </w:t>
      </w:r>
      <w:r w:rsidR="00C821F6">
        <w:rPr>
          <w:rFonts w:ascii="Times New Roman" w:hAnsi="Times New Roman" w:cs="Times New Roman"/>
          <w:sz w:val="24"/>
          <w:szCs w:val="24"/>
        </w:rPr>
        <w:t>pre- determined explicitly by the researcher.</w:t>
      </w:r>
      <w:r w:rsidR="006618AE">
        <w:rPr>
          <w:rFonts w:ascii="Times New Roman" w:hAnsi="Times New Roman" w:cs="Times New Roman"/>
          <w:sz w:val="24"/>
          <w:szCs w:val="24"/>
        </w:rPr>
        <w:t xml:space="preserve"> Therefore, the researcher is obligated to formulate a model </w:t>
      </w:r>
      <w:r w:rsidR="009D317C">
        <w:rPr>
          <w:rFonts w:ascii="Times New Roman" w:hAnsi="Times New Roman" w:cs="Times New Roman"/>
          <w:sz w:val="24"/>
          <w:szCs w:val="24"/>
        </w:rPr>
        <w:t xml:space="preserve">that </w:t>
      </w:r>
      <w:r w:rsidR="00512EF4">
        <w:rPr>
          <w:rFonts w:ascii="Times New Roman" w:hAnsi="Times New Roman" w:cs="Times New Roman"/>
          <w:sz w:val="24"/>
          <w:szCs w:val="24"/>
        </w:rPr>
        <w:t xml:space="preserve">satisfies the </w:t>
      </w:r>
      <w:r w:rsidR="002760BD">
        <w:rPr>
          <w:rFonts w:ascii="Times New Roman" w:hAnsi="Times New Roman" w:cs="Times New Roman"/>
          <w:sz w:val="24"/>
          <w:szCs w:val="24"/>
        </w:rPr>
        <w:t xml:space="preserve">expected </w:t>
      </w:r>
      <w:r w:rsidR="00512EF4">
        <w:rPr>
          <w:rFonts w:ascii="Times New Roman" w:hAnsi="Times New Roman" w:cs="Times New Roman"/>
          <w:sz w:val="24"/>
          <w:szCs w:val="24"/>
        </w:rPr>
        <w:t>relationships of the variables effectively.</w:t>
      </w:r>
      <w:r w:rsidR="00D53384">
        <w:rPr>
          <w:rFonts w:ascii="Times New Roman" w:hAnsi="Times New Roman" w:cs="Times New Roman"/>
          <w:sz w:val="24"/>
          <w:szCs w:val="24"/>
        </w:rPr>
        <w:t xml:space="preserve"> The </w:t>
      </w:r>
      <w:r w:rsidR="000B5E5E">
        <w:rPr>
          <w:rFonts w:ascii="Times New Roman" w:hAnsi="Times New Roman" w:cs="Times New Roman"/>
          <w:sz w:val="24"/>
          <w:szCs w:val="24"/>
        </w:rPr>
        <w:t xml:space="preserve">model </w:t>
      </w:r>
      <w:r w:rsidR="00F927C8">
        <w:rPr>
          <w:rFonts w:ascii="Times New Roman" w:hAnsi="Times New Roman" w:cs="Times New Roman"/>
          <w:sz w:val="24"/>
          <w:szCs w:val="24"/>
        </w:rPr>
        <w:t xml:space="preserve">chosen </w:t>
      </w:r>
      <w:r w:rsidR="006B704C">
        <w:rPr>
          <w:rFonts w:ascii="Times New Roman" w:hAnsi="Times New Roman" w:cs="Times New Roman"/>
          <w:sz w:val="24"/>
          <w:szCs w:val="24"/>
        </w:rPr>
        <w:t xml:space="preserve">is tested </w:t>
      </w:r>
      <w:r w:rsidR="002760BD">
        <w:rPr>
          <w:rFonts w:ascii="Times New Roman" w:hAnsi="Times New Roman" w:cs="Times New Roman"/>
          <w:sz w:val="24"/>
          <w:szCs w:val="24"/>
        </w:rPr>
        <w:t xml:space="preserve">and used </w:t>
      </w:r>
      <w:r w:rsidR="00CD1C71">
        <w:rPr>
          <w:rFonts w:ascii="Times New Roman" w:hAnsi="Times New Roman" w:cs="Times New Roman"/>
          <w:sz w:val="24"/>
          <w:szCs w:val="24"/>
        </w:rPr>
        <w:t xml:space="preserve">to reflect the observations </w:t>
      </w:r>
      <w:r w:rsidR="00B079C6">
        <w:rPr>
          <w:rFonts w:ascii="Times New Roman" w:hAnsi="Times New Roman" w:cs="Times New Roman"/>
          <w:sz w:val="24"/>
          <w:szCs w:val="24"/>
        </w:rPr>
        <w:t xml:space="preserve">and findings </w:t>
      </w:r>
      <w:r w:rsidR="00CD1C71">
        <w:rPr>
          <w:rFonts w:ascii="Times New Roman" w:hAnsi="Times New Roman" w:cs="Times New Roman"/>
          <w:sz w:val="24"/>
          <w:szCs w:val="24"/>
        </w:rPr>
        <w:t xml:space="preserve">of the </w:t>
      </w:r>
      <w:r w:rsidR="00832BC0">
        <w:rPr>
          <w:rFonts w:ascii="Times New Roman" w:hAnsi="Times New Roman" w:cs="Times New Roman"/>
          <w:sz w:val="24"/>
          <w:szCs w:val="24"/>
        </w:rPr>
        <w:t>phenomena (Glasow 5).</w:t>
      </w:r>
    </w:p>
    <w:p w:rsidR="00832BC0" w:rsidRDefault="00832BC0" w:rsidP="005E71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32BC0">
        <w:rPr>
          <w:rFonts w:ascii="Times New Roman" w:hAnsi="Times New Roman" w:cs="Times New Roman"/>
          <w:b/>
          <w:sz w:val="24"/>
          <w:szCs w:val="24"/>
        </w:rPr>
        <w:t>Advantages and Disadvantages of Manners of Survey Administration</w:t>
      </w:r>
    </w:p>
    <w:p w:rsidR="00832BC0" w:rsidRDefault="00832BC0" w:rsidP="005E71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Face- to- face Interviews</w:t>
      </w:r>
    </w:p>
    <w:p w:rsidR="00832BC0" w:rsidRDefault="00832BC0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They are advantageous since the researcher gets immediate feedback from the interviews. Also, it is less costly since </w:t>
      </w:r>
      <w:r w:rsidR="005242D5">
        <w:rPr>
          <w:rFonts w:ascii="Times New Roman" w:hAnsi="Times New Roman" w:cs="Times New Roman"/>
          <w:sz w:val="24"/>
          <w:szCs w:val="24"/>
        </w:rPr>
        <w:t xml:space="preserve">there are </w:t>
      </w:r>
      <w:r>
        <w:rPr>
          <w:rFonts w:ascii="Times New Roman" w:hAnsi="Times New Roman" w:cs="Times New Roman"/>
          <w:sz w:val="24"/>
          <w:szCs w:val="24"/>
        </w:rPr>
        <w:t xml:space="preserve">no </w:t>
      </w:r>
      <w:r w:rsidR="00616A5F">
        <w:rPr>
          <w:rFonts w:ascii="Times New Roman" w:hAnsi="Times New Roman" w:cs="Times New Roman"/>
          <w:sz w:val="24"/>
          <w:szCs w:val="24"/>
        </w:rPr>
        <w:t>expenses incurred in the interview process. Moreover, the duration of the</w:t>
      </w:r>
      <w:r w:rsidR="001B7FE1">
        <w:rPr>
          <w:rFonts w:ascii="Times New Roman" w:hAnsi="Times New Roman" w:cs="Times New Roman"/>
          <w:sz w:val="24"/>
          <w:szCs w:val="24"/>
        </w:rPr>
        <w:t xml:space="preserve"> interview can</w:t>
      </w:r>
      <w:r w:rsidR="00616A5F">
        <w:rPr>
          <w:rFonts w:ascii="Times New Roman" w:hAnsi="Times New Roman" w:cs="Times New Roman"/>
          <w:sz w:val="24"/>
          <w:szCs w:val="24"/>
        </w:rPr>
        <w:t xml:space="preserve"> be significantly longer enabling </w:t>
      </w:r>
      <w:r w:rsidR="001B7FE1">
        <w:rPr>
          <w:rFonts w:ascii="Times New Roman" w:hAnsi="Times New Roman" w:cs="Times New Roman"/>
          <w:sz w:val="24"/>
          <w:szCs w:val="24"/>
        </w:rPr>
        <w:t>collection of vast amounts of data from the participants. It also allows collection of extensive data that improves u</w:t>
      </w:r>
      <w:r w:rsidR="005242D5">
        <w:rPr>
          <w:rFonts w:ascii="Times New Roman" w:hAnsi="Times New Roman" w:cs="Times New Roman"/>
          <w:sz w:val="24"/>
          <w:szCs w:val="24"/>
        </w:rPr>
        <w:t>nderstanding of the phenomena. T</w:t>
      </w:r>
      <w:r w:rsidR="001B7FE1">
        <w:rPr>
          <w:rFonts w:ascii="Times New Roman" w:hAnsi="Times New Roman" w:cs="Times New Roman"/>
          <w:sz w:val="24"/>
          <w:szCs w:val="24"/>
        </w:rPr>
        <w:t xml:space="preserve">he facial expressions and the </w:t>
      </w:r>
      <w:r w:rsidR="00415BB1">
        <w:rPr>
          <w:rFonts w:ascii="Times New Roman" w:hAnsi="Times New Roman" w:cs="Times New Roman"/>
          <w:sz w:val="24"/>
          <w:szCs w:val="24"/>
        </w:rPr>
        <w:t xml:space="preserve">body language during the interview can fortify </w:t>
      </w:r>
      <w:r w:rsidR="00870B2E">
        <w:rPr>
          <w:rFonts w:ascii="Times New Roman" w:hAnsi="Times New Roman" w:cs="Times New Roman"/>
          <w:sz w:val="24"/>
          <w:szCs w:val="24"/>
        </w:rPr>
        <w:lastRenderedPageBreak/>
        <w:t xml:space="preserve">communication. Also, the interviewer can ask additional </w:t>
      </w:r>
      <w:r w:rsidR="007F22C4">
        <w:rPr>
          <w:rFonts w:ascii="Times New Roman" w:hAnsi="Times New Roman" w:cs="Times New Roman"/>
          <w:sz w:val="24"/>
          <w:szCs w:val="24"/>
        </w:rPr>
        <w:t xml:space="preserve">questions </w:t>
      </w:r>
      <w:r w:rsidR="00316444">
        <w:rPr>
          <w:rFonts w:ascii="Times New Roman" w:hAnsi="Times New Roman" w:cs="Times New Roman"/>
          <w:sz w:val="24"/>
          <w:szCs w:val="24"/>
        </w:rPr>
        <w:t xml:space="preserve">to clarify </w:t>
      </w:r>
      <w:r w:rsidR="005242D5">
        <w:rPr>
          <w:rFonts w:ascii="Times New Roman" w:hAnsi="Times New Roman" w:cs="Times New Roman"/>
          <w:sz w:val="24"/>
          <w:szCs w:val="24"/>
        </w:rPr>
        <w:t xml:space="preserve">on </w:t>
      </w:r>
      <w:r w:rsidR="00316444">
        <w:rPr>
          <w:rFonts w:ascii="Times New Roman" w:hAnsi="Times New Roman" w:cs="Times New Roman"/>
          <w:sz w:val="24"/>
          <w:szCs w:val="24"/>
        </w:rPr>
        <w:t xml:space="preserve">the interviewees’ responses. On the contrary, </w:t>
      </w:r>
      <w:r w:rsidR="00415AE9">
        <w:rPr>
          <w:rFonts w:ascii="Times New Roman" w:hAnsi="Times New Roman" w:cs="Times New Roman"/>
          <w:sz w:val="24"/>
          <w:szCs w:val="24"/>
        </w:rPr>
        <w:t>it is time consuming to identify and interview single individuals. Additionally, it involves a lot of travelling therefore relatively expensive.</w:t>
      </w:r>
      <w:r w:rsidR="004E34BE">
        <w:rPr>
          <w:rFonts w:ascii="Times New Roman" w:hAnsi="Times New Roman" w:cs="Times New Roman"/>
          <w:sz w:val="24"/>
          <w:szCs w:val="24"/>
        </w:rPr>
        <w:t xml:space="preserve"> The interviewees can </w:t>
      </w:r>
      <w:r w:rsidR="000711BC">
        <w:rPr>
          <w:rFonts w:ascii="Times New Roman" w:hAnsi="Times New Roman" w:cs="Times New Roman"/>
          <w:sz w:val="24"/>
          <w:szCs w:val="24"/>
        </w:rPr>
        <w:t>intentionally deliver biased response</w:t>
      </w:r>
      <w:r w:rsidR="00192E8B">
        <w:rPr>
          <w:rFonts w:ascii="Times New Roman" w:hAnsi="Times New Roman" w:cs="Times New Roman"/>
          <w:sz w:val="24"/>
          <w:szCs w:val="24"/>
        </w:rPr>
        <w:t xml:space="preserve"> (Szonolki &amp; Hoffmann 58).</w:t>
      </w:r>
    </w:p>
    <w:p w:rsidR="000711BC" w:rsidRPr="000711BC" w:rsidRDefault="000711BC" w:rsidP="005E71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11BC">
        <w:rPr>
          <w:rFonts w:ascii="Times New Roman" w:hAnsi="Times New Roman" w:cs="Times New Roman"/>
          <w:b/>
          <w:sz w:val="24"/>
          <w:szCs w:val="24"/>
        </w:rPr>
        <w:t>Telephone Interviews</w:t>
      </w:r>
    </w:p>
    <w:p w:rsidR="00125998" w:rsidRDefault="005242D5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They are beneficial since they result</w:t>
      </w:r>
      <w:r w:rsidR="00004F14">
        <w:rPr>
          <w:rFonts w:ascii="Times New Roman" w:hAnsi="Times New Roman" w:cs="Times New Roman"/>
          <w:sz w:val="24"/>
          <w:szCs w:val="24"/>
        </w:rPr>
        <w:t xml:space="preserve"> into </w:t>
      </w:r>
      <w:r w:rsidR="006A63DD">
        <w:rPr>
          <w:rFonts w:ascii="Times New Roman" w:hAnsi="Times New Roman" w:cs="Times New Roman"/>
          <w:sz w:val="24"/>
          <w:szCs w:val="24"/>
        </w:rPr>
        <w:t xml:space="preserve">high levels of response through the </w:t>
      </w:r>
      <w:r w:rsidR="006E72E4">
        <w:rPr>
          <w:rFonts w:ascii="Times New Roman" w:hAnsi="Times New Roman" w:cs="Times New Roman"/>
          <w:sz w:val="24"/>
          <w:szCs w:val="24"/>
        </w:rPr>
        <w:t>fast telephone network.</w:t>
      </w:r>
      <w:r>
        <w:rPr>
          <w:rFonts w:ascii="Times New Roman" w:hAnsi="Times New Roman" w:cs="Times New Roman"/>
          <w:sz w:val="24"/>
          <w:szCs w:val="24"/>
        </w:rPr>
        <w:t xml:space="preserve"> Also, they are</w:t>
      </w:r>
      <w:r w:rsidR="000E538B">
        <w:rPr>
          <w:rFonts w:ascii="Times New Roman" w:hAnsi="Times New Roman" w:cs="Times New Roman"/>
          <w:sz w:val="24"/>
          <w:szCs w:val="24"/>
        </w:rPr>
        <w:t xml:space="preserve"> relatively cheaper since the interviewer does not incur postal, transport, or accommodation costs.</w:t>
      </w:r>
      <w:r w:rsidR="00F54B0B">
        <w:rPr>
          <w:rFonts w:ascii="Times New Roman" w:hAnsi="Times New Roman" w:cs="Times New Roman"/>
          <w:sz w:val="24"/>
          <w:szCs w:val="24"/>
        </w:rPr>
        <w:t xml:space="preserve"> It is</w:t>
      </w:r>
      <w:r w:rsidR="00545607">
        <w:rPr>
          <w:rFonts w:ascii="Times New Roman" w:hAnsi="Times New Roman" w:cs="Times New Roman"/>
          <w:sz w:val="24"/>
          <w:szCs w:val="24"/>
        </w:rPr>
        <w:t xml:space="preserve"> suitable </w:t>
      </w:r>
      <w:r w:rsidR="001D162C">
        <w:rPr>
          <w:rFonts w:ascii="Times New Roman" w:hAnsi="Times New Roman" w:cs="Times New Roman"/>
          <w:sz w:val="24"/>
          <w:szCs w:val="24"/>
        </w:rPr>
        <w:t>for</w:t>
      </w:r>
      <w:r w:rsidR="00545607">
        <w:rPr>
          <w:rFonts w:ascii="Times New Roman" w:hAnsi="Times New Roman" w:cs="Times New Roman"/>
          <w:sz w:val="24"/>
          <w:szCs w:val="24"/>
        </w:rPr>
        <w:t xml:space="preserve"> targeting a specific</w:t>
      </w:r>
      <w:r w:rsidR="001D162C">
        <w:rPr>
          <w:rFonts w:ascii="Times New Roman" w:hAnsi="Times New Roman" w:cs="Times New Roman"/>
          <w:sz w:val="24"/>
          <w:szCs w:val="24"/>
        </w:rPr>
        <w:t xml:space="preserve"> g</w:t>
      </w:r>
      <w:r w:rsidR="00E5194B">
        <w:rPr>
          <w:rFonts w:ascii="Times New Roman" w:hAnsi="Times New Roman" w:cs="Times New Roman"/>
          <w:sz w:val="24"/>
          <w:szCs w:val="24"/>
        </w:rPr>
        <w:t xml:space="preserve">roup of the population. Moreover, it builds interpersonal relationships between the latter </w:t>
      </w:r>
      <w:r w:rsidR="00031207">
        <w:rPr>
          <w:rFonts w:ascii="Times New Roman" w:hAnsi="Times New Roman" w:cs="Times New Roman"/>
          <w:sz w:val="24"/>
          <w:szCs w:val="24"/>
        </w:rPr>
        <w:t>and the interviewees are likely to respond in a more positive manner</w:t>
      </w:r>
      <w:r w:rsidR="00261E89">
        <w:rPr>
          <w:rFonts w:ascii="Times New Roman" w:hAnsi="Times New Roman" w:cs="Times New Roman"/>
          <w:sz w:val="24"/>
          <w:szCs w:val="24"/>
        </w:rPr>
        <w:t xml:space="preserve">. The respondents are able to ask questions </w:t>
      </w:r>
      <w:r w:rsidR="00C17355">
        <w:rPr>
          <w:rFonts w:ascii="Times New Roman" w:hAnsi="Times New Roman" w:cs="Times New Roman"/>
          <w:sz w:val="24"/>
          <w:szCs w:val="24"/>
        </w:rPr>
        <w:t xml:space="preserve">on the </w:t>
      </w:r>
      <w:r w:rsidR="00C14E5A">
        <w:rPr>
          <w:rFonts w:ascii="Times New Roman" w:hAnsi="Times New Roman" w:cs="Times New Roman"/>
          <w:sz w:val="24"/>
          <w:szCs w:val="24"/>
        </w:rPr>
        <w:t xml:space="preserve">sections they are </w:t>
      </w:r>
      <w:r w:rsidR="0026686F">
        <w:rPr>
          <w:rFonts w:ascii="Times New Roman" w:hAnsi="Times New Roman" w:cs="Times New Roman"/>
          <w:sz w:val="24"/>
          <w:szCs w:val="24"/>
        </w:rPr>
        <w:t>unsure of</w:t>
      </w:r>
      <w:r w:rsidR="00192E8B">
        <w:rPr>
          <w:rFonts w:ascii="Times New Roman" w:hAnsi="Times New Roman" w:cs="Times New Roman"/>
          <w:sz w:val="24"/>
          <w:szCs w:val="24"/>
        </w:rPr>
        <w:t xml:space="preserve"> (59)</w:t>
      </w:r>
      <w:r w:rsidR="0026686F">
        <w:rPr>
          <w:rFonts w:ascii="Times New Roman" w:hAnsi="Times New Roman" w:cs="Times New Roman"/>
          <w:sz w:val="24"/>
          <w:szCs w:val="24"/>
        </w:rPr>
        <w:t>.</w:t>
      </w:r>
      <w:r w:rsidR="00B43DE8">
        <w:rPr>
          <w:rFonts w:ascii="Times New Roman" w:hAnsi="Times New Roman" w:cs="Times New Roman"/>
          <w:sz w:val="24"/>
          <w:szCs w:val="24"/>
        </w:rPr>
        <w:t xml:space="preserve"> On the contrary, the </w:t>
      </w:r>
      <w:r w:rsidR="002C3C89">
        <w:rPr>
          <w:rFonts w:ascii="Times New Roman" w:hAnsi="Times New Roman" w:cs="Times New Roman"/>
          <w:sz w:val="24"/>
          <w:szCs w:val="24"/>
        </w:rPr>
        <w:t xml:space="preserve">respondents may </w:t>
      </w:r>
      <w:r w:rsidR="005314E0">
        <w:rPr>
          <w:rFonts w:ascii="Times New Roman" w:hAnsi="Times New Roman" w:cs="Times New Roman"/>
          <w:sz w:val="24"/>
          <w:szCs w:val="24"/>
        </w:rPr>
        <w:t xml:space="preserve">become </w:t>
      </w:r>
      <w:r w:rsidR="00156110">
        <w:rPr>
          <w:rFonts w:ascii="Times New Roman" w:hAnsi="Times New Roman" w:cs="Times New Roman"/>
          <w:sz w:val="24"/>
          <w:szCs w:val="24"/>
        </w:rPr>
        <w:t>overwhelmed in the case of an interview that contains so many questions</w:t>
      </w:r>
      <w:r w:rsidR="00301082">
        <w:rPr>
          <w:rFonts w:ascii="Times New Roman" w:hAnsi="Times New Roman" w:cs="Times New Roman"/>
          <w:sz w:val="24"/>
          <w:szCs w:val="24"/>
        </w:rPr>
        <w:t xml:space="preserve">. Also, it unreliable </w:t>
      </w:r>
      <w:r w:rsidR="00F34290">
        <w:rPr>
          <w:rFonts w:ascii="Times New Roman" w:hAnsi="Times New Roman" w:cs="Times New Roman"/>
          <w:sz w:val="24"/>
          <w:szCs w:val="24"/>
        </w:rPr>
        <w:t>since individuals are less likely to answers calls from unknown numbers especially t</w:t>
      </w:r>
      <w:r w:rsidR="00296212">
        <w:rPr>
          <w:rFonts w:ascii="Times New Roman" w:hAnsi="Times New Roman" w:cs="Times New Roman"/>
          <w:sz w:val="24"/>
          <w:szCs w:val="24"/>
        </w:rPr>
        <w:t xml:space="preserve">hose intended for unplanned interview sessions. </w:t>
      </w:r>
      <w:r w:rsidR="00125998">
        <w:rPr>
          <w:rFonts w:ascii="Times New Roman" w:hAnsi="Times New Roman" w:cs="Times New Roman"/>
          <w:sz w:val="24"/>
          <w:szCs w:val="24"/>
        </w:rPr>
        <w:t>Additionally, the timing of the research is crucial to avoid disturbance of the re</w:t>
      </w:r>
      <w:r>
        <w:rPr>
          <w:rFonts w:ascii="Times New Roman" w:hAnsi="Times New Roman" w:cs="Times New Roman"/>
          <w:sz w:val="24"/>
          <w:szCs w:val="24"/>
        </w:rPr>
        <w:t xml:space="preserve">spondents, or else, the interviewees </w:t>
      </w:r>
      <w:r w:rsidR="00125998">
        <w:rPr>
          <w:rFonts w:ascii="Times New Roman" w:hAnsi="Times New Roman" w:cs="Times New Roman"/>
          <w:sz w:val="24"/>
          <w:szCs w:val="24"/>
        </w:rPr>
        <w:t>will be unwilling to participate. Lastly, t</w:t>
      </w:r>
      <w:r w:rsidR="00296212">
        <w:rPr>
          <w:rFonts w:ascii="Times New Roman" w:hAnsi="Times New Roman" w:cs="Times New Roman"/>
          <w:sz w:val="24"/>
          <w:szCs w:val="24"/>
        </w:rPr>
        <w:t xml:space="preserve">he researcher has to </w:t>
      </w:r>
      <w:r>
        <w:rPr>
          <w:rFonts w:ascii="Times New Roman" w:hAnsi="Times New Roman" w:cs="Times New Roman"/>
          <w:sz w:val="24"/>
          <w:szCs w:val="24"/>
        </w:rPr>
        <w:t xml:space="preserve">be </w:t>
      </w:r>
      <w:r w:rsidR="00125998">
        <w:rPr>
          <w:rFonts w:ascii="Times New Roman" w:hAnsi="Times New Roman" w:cs="Times New Roman"/>
          <w:sz w:val="24"/>
          <w:szCs w:val="24"/>
        </w:rPr>
        <w:t>audible and precise with his questions, or else, the interviewee will answer inaccurately.</w:t>
      </w:r>
    </w:p>
    <w:p w:rsidR="00296212" w:rsidRDefault="00125998" w:rsidP="005E71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25998">
        <w:rPr>
          <w:rFonts w:ascii="Times New Roman" w:hAnsi="Times New Roman" w:cs="Times New Roman"/>
          <w:b/>
          <w:sz w:val="24"/>
          <w:szCs w:val="24"/>
        </w:rPr>
        <w:t xml:space="preserve">Mailed Interviews </w:t>
      </w:r>
    </w:p>
    <w:p w:rsidR="00125998" w:rsidRDefault="00125998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interview technique is advantageous since the respondents can participate in the </w:t>
      </w:r>
      <w:r w:rsidR="00C02A86">
        <w:rPr>
          <w:rFonts w:ascii="Times New Roman" w:hAnsi="Times New Roman" w:cs="Times New Roman"/>
          <w:sz w:val="24"/>
          <w:szCs w:val="24"/>
        </w:rPr>
        <w:t xml:space="preserve">survey </w:t>
      </w:r>
      <w:r w:rsidR="00B24086">
        <w:rPr>
          <w:rFonts w:ascii="Times New Roman" w:hAnsi="Times New Roman" w:cs="Times New Roman"/>
          <w:sz w:val="24"/>
          <w:szCs w:val="24"/>
        </w:rPr>
        <w:t xml:space="preserve">at their convenience (without the limitation of time and </w:t>
      </w:r>
      <w:r w:rsidR="0040071C">
        <w:rPr>
          <w:rFonts w:ascii="Times New Roman" w:hAnsi="Times New Roman" w:cs="Times New Roman"/>
          <w:sz w:val="24"/>
          <w:szCs w:val="24"/>
        </w:rPr>
        <w:t xml:space="preserve">location). Also, it less costly since </w:t>
      </w:r>
      <w:r w:rsidR="004A6A36">
        <w:rPr>
          <w:rFonts w:ascii="Times New Roman" w:hAnsi="Times New Roman" w:cs="Times New Roman"/>
          <w:sz w:val="24"/>
          <w:szCs w:val="24"/>
        </w:rPr>
        <w:t xml:space="preserve">there are </w:t>
      </w:r>
      <w:r w:rsidR="005242D5">
        <w:rPr>
          <w:rFonts w:ascii="Times New Roman" w:hAnsi="Times New Roman" w:cs="Times New Roman"/>
          <w:sz w:val="24"/>
          <w:szCs w:val="24"/>
        </w:rPr>
        <w:t xml:space="preserve">no </w:t>
      </w:r>
      <w:r w:rsidR="004A6A36">
        <w:rPr>
          <w:rFonts w:ascii="Times New Roman" w:hAnsi="Times New Roman" w:cs="Times New Roman"/>
          <w:sz w:val="24"/>
          <w:szCs w:val="24"/>
        </w:rPr>
        <w:t xml:space="preserve">expenses incurred on printing </w:t>
      </w:r>
      <w:r w:rsidR="005242D5">
        <w:rPr>
          <w:rFonts w:ascii="Times New Roman" w:hAnsi="Times New Roman" w:cs="Times New Roman"/>
          <w:sz w:val="24"/>
          <w:szCs w:val="24"/>
        </w:rPr>
        <w:t xml:space="preserve">of </w:t>
      </w:r>
      <w:r w:rsidR="004A6A36">
        <w:rPr>
          <w:rFonts w:ascii="Times New Roman" w:hAnsi="Times New Roman" w:cs="Times New Roman"/>
          <w:sz w:val="24"/>
          <w:szCs w:val="24"/>
        </w:rPr>
        <w:t xml:space="preserve">the questionnaires. Moreover, it can be used to reach a population within a large geographical </w:t>
      </w:r>
      <w:r w:rsidR="0051201F">
        <w:rPr>
          <w:rFonts w:ascii="Times New Roman" w:hAnsi="Times New Roman" w:cs="Times New Roman"/>
          <w:sz w:val="24"/>
          <w:szCs w:val="24"/>
        </w:rPr>
        <w:t>area with a lot of ease</w:t>
      </w:r>
      <w:r w:rsidR="00192E8B">
        <w:rPr>
          <w:rFonts w:ascii="Times New Roman" w:hAnsi="Times New Roman" w:cs="Times New Roman"/>
          <w:sz w:val="24"/>
          <w:szCs w:val="24"/>
        </w:rPr>
        <w:t xml:space="preserve"> (60)</w:t>
      </w:r>
      <w:r w:rsidR="0051201F">
        <w:rPr>
          <w:rFonts w:ascii="Times New Roman" w:hAnsi="Times New Roman" w:cs="Times New Roman"/>
          <w:sz w:val="24"/>
          <w:szCs w:val="24"/>
        </w:rPr>
        <w:t xml:space="preserve">. </w:t>
      </w:r>
      <w:r w:rsidR="00A11131">
        <w:rPr>
          <w:rFonts w:ascii="Times New Roman" w:hAnsi="Times New Roman" w:cs="Times New Roman"/>
          <w:sz w:val="24"/>
          <w:szCs w:val="24"/>
        </w:rPr>
        <w:t xml:space="preserve">Lastly, </w:t>
      </w:r>
      <w:r w:rsidR="00627D22">
        <w:rPr>
          <w:rFonts w:ascii="Times New Roman" w:hAnsi="Times New Roman" w:cs="Times New Roman"/>
          <w:sz w:val="24"/>
          <w:szCs w:val="24"/>
        </w:rPr>
        <w:t xml:space="preserve">the </w:t>
      </w:r>
      <w:r w:rsidR="00A11131">
        <w:rPr>
          <w:rFonts w:ascii="Times New Roman" w:hAnsi="Times New Roman" w:cs="Times New Roman"/>
          <w:sz w:val="24"/>
          <w:szCs w:val="24"/>
        </w:rPr>
        <w:lastRenderedPageBreak/>
        <w:t xml:space="preserve">confidentiality of the </w:t>
      </w:r>
      <w:r w:rsidR="00627D22">
        <w:rPr>
          <w:rFonts w:ascii="Times New Roman" w:hAnsi="Times New Roman" w:cs="Times New Roman"/>
          <w:sz w:val="24"/>
          <w:szCs w:val="24"/>
        </w:rPr>
        <w:t xml:space="preserve">responses is ensured especially when interviewing about sensitive </w:t>
      </w:r>
      <w:r w:rsidR="00514472">
        <w:rPr>
          <w:rFonts w:ascii="Times New Roman" w:hAnsi="Times New Roman" w:cs="Times New Roman"/>
          <w:sz w:val="24"/>
          <w:szCs w:val="24"/>
        </w:rPr>
        <w:t>issues. Conversely,</w:t>
      </w:r>
      <w:r w:rsidR="003E7BF5">
        <w:rPr>
          <w:rFonts w:ascii="Times New Roman" w:hAnsi="Times New Roman" w:cs="Times New Roman"/>
          <w:sz w:val="24"/>
          <w:szCs w:val="24"/>
        </w:rPr>
        <w:t xml:space="preserve"> the interviewees must have access to computer and internet.</w:t>
      </w:r>
      <w:r w:rsidR="00514472">
        <w:rPr>
          <w:rFonts w:ascii="Times New Roman" w:hAnsi="Times New Roman" w:cs="Times New Roman"/>
          <w:sz w:val="24"/>
          <w:szCs w:val="24"/>
        </w:rPr>
        <w:t xml:space="preserve"> </w:t>
      </w:r>
      <w:r w:rsidR="003E7BF5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BE3FFF">
        <w:rPr>
          <w:rFonts w:ascii="Times New Roman" w:hAnsi="Times New Roman" w:cs="Times New Roman"/>
          <w:sz w:val="24"/>
          <w:szCs w:val="24"/>
        </w:rPr>
        <w:t>t</w:t>
      </w:r>
      <w:r w:rsidR="00514472">
        <w:rPr>
          <w:rFonts w:ascii="Times New Roman" w:hAnsi="Times New Roman" w:cs="Times New Roman"/>
          <w:sz w:val="24"/>
          <w:szCs w:val="24"/>
        </w:rPr>
        <w:t xml:space="preserve">he </w:t>
      </w:r>
      <w:r w:rsidR="00290B0C">
        <w:rPr>
          <w:rFonts w:ascii="Times New Roman" w:hAnsi="Times New Roman" w:cs="Times New Roman"/>
          <w:sz w:val="24"/>
          <w:szCs w:val="24"/>
        </w:rPr>
        <w:t xml:space="preserve">interviewer </w:t>
      </w:r>
      <w:r w:rsidR="00752F34">
        <w:rPr>
          <w:rFonts w:ascii="Times New Roman" w:hAnsi="Times New Roman" w:cs="Times New Roman"/>
          <w:sz w:val="24"/>
          <w:szCs w:val="24"/>
        </w:rPr>
        <w:t xml:space="preserve">cannot </w:t>
      </w:r>
      <w:r w:rsidR="00AE6555">
        <w:rPr>
          <w:rFonts w:ascii="Times New Roman" w:hAnsi="Times New Roman" w:cs="Times New Roman"/>
          <w:sz w:val="24"/>
          <w:szCs w:val="24"/>
        </w:rPr>
        <w:t xml:space="preserve">obtain </w:t>
      </w:r>
      <w:r w:rsidR="00385330">
        <w:rPr>
          <w:rFonts w:ascii="Times New Roman" w:hAnsi="Times New Roman" w:cs="Times New Roman"/>
          <w:sz w:val="24"/>
          <w:szCs w:val="24"/>
        </w:rPr>
        <w:t xml:space="preserve">clarification </w:t>
      </w:r>
      <w:r w:rsidR="00BE3FFF">
        <w:rPr>
          <w:rFonts w:ascii="Times New Roman" w:hAnsi="Times New Roman" w:cs="Times New Roman"/>
          <w:sz w:val="24"/>
          <w:szCs w:val="24"/>
        </w:rPr>
        <w:t xml:space="preserve">of finer details since the respondents are limited to the questions on the questionnaires. It is also cumbersome since </w:t>
      </w:r>
      <w:r w:rsidR="00E67487">
        <w:rPr>
          <w:rFonts w:ascii="Times New Roman" w:hAnsi="Times New Roman" w:cs="Times New Roman"/>
          <w:sz w:val="24"/>
          <w:szCs w:val="24"/>
        </w:rPr>
        <w:t xml:space="preserve">the interviewer has to send </w:t>
      </w:r>
      <w:r w:rsidR="007C01BF">
        <w:rPr>
          <w:rFonts w:ascii="Times New Roman" w:hAnsi="Times New Roman" w:cs="Times New Roman"/>
          <w:sz w:val="24"/>
          <w:szCs w:val="24"/>
        </w:rPr>
        <w:t xml:space="preserve">follow- up </w:t>
      </w:r>
      <w:r w:rsidR="00090642">
        <w:rPr>
          <w:rFonts w:ascii="Times New Roman" w:hAnsi="Times New Roman" w:cs="Times New Roman"/>
          <w:sz w:val="24"/>
          <w:szCs w:val="24"/>
        </w:rPr>
        <w:t xml:space="preserve">mails to induce </w:t>
      </w:r>
      <w:r w:rsidR="003E7BF5">
        <w:rPr>
          <w:rFonts w:ascii="Times New Roman" w:hAnsi="Times New Roman" w:cs="Times New Roman"/>
          <w:sz w:val="24"/>
          <w:szCs w:val="24"/>
        </w:rPr>
        <w:t>interest in the interviewees.</w:t>
      </w:r>
    </w:p>
    <w:p w:rsidR="003E7BF5" w:rsidRDefault="003E7BF5" w:rsidP="005E714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7BF5">
        <w:rPr>
          <w:rFonts w:ascii="Times New Roman" w:hAnsi="Times New Roman" w:cs="Times New Roman"/>
          <w:b/>
          <w:sz w:val="24"/>
          <w:szCs w:val="24"/>
        </w:rPr>
        <w:t>Web Surveys</w:t>
      </w:r>
    </w:p>
    <w:p w:rsidR="003E7BF5" w:rsidRDefault="00023CBB" w:rsidP="004F0F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Online survey methodologies are beneficial since </w:t>
      </w:r>
      <w:r w:rsidR="003D1B0F">
        <w:rPr>
          <w:rFonts w:ascii="Times New Roman" w:hAnsi="Times New Roman" w:cs="Times New Roman"/>
          <w:sz w:val="24"/>
          <w:szCs w:val="24"/>
        </w:rPr>
        <w:t>they offer op</w:t>
      </w:r>
      <w:r w:rsidR="00A057B2">
        <w:rPr>
          <w:rFonts w:ascii="Times New Roman" w:hAnsi="Times New Roman" w:cs="Times New Roman"/>
          <w:sz w:val="24"/>
          <w:szCs w:val="24"/>
        </w:rPr>
        <w:t>timal conv</w:t>
      </w:r>
      <w:r w:rsidR="005242D5">
        <w:rPr>
          <w:rFonts w:ascii="Times New Roman" w:hAnsi="Times New Roman" w:cs="Times New Roman"/>
          <w:sz w:val="24"/>
          <w:szCs w:val="24"/>
        </w:rPr>
        <w:t>enience to the respondents</w:t>
      </w:r>
      <w:r w:rsidR="004F0FA3">
        <w:rPr>
          <w:rFonts w:ascii="Times New Roman" w:hAnsi="Times New Roman" w:cs="Times New Roman"/>
          <w:sz w:val="24"/>
          <w:szCs w:val="24"/>
        </w:rPr>
        <w:t>- they can answer</w:t>
      </w:r>
      <w:r w:rsidR="00A057B2">
        <w:rPr>
          <w:rFonts w:ascii="Times New Roman" w:hAnsi="Times New Roman" w:cs="Times New Roman"/>
          <w:sz w:val="24"/>
          <w:szCs w:val="24"/>
        </w:rPr>
        <w:t xml:space="preserve"> the </w:t>
      </w:r>
      <w:r w:rsidR="000E3879">
        <w:rPr>
          <w:rFonts w:ascii="Times New Roman" w:hAnsi="Times New Roman" w:cs="Times New Roman"/>
          <w:sz w:val="24"/>
          <w:szCs w:val="24"/>
        </w:rPr>
        <w:t>questionnaires at their own pace</w:t>
      </w:r>
      <w:r w:rsidR="006770B5">
        <w:rPr>
          <w:rFonts w:ascii="Times New Roman" w:hAnsi="Times New Roman" w:cs="Times New Roman"/>
          <w:sz w:val="24"/>
          <w:szCs w:val="24"/>
        </w:rPr>
        <w:t xml:space="preserve"> and</w:t>
      </w:r>
      <w:r w:rsidR="000E3879">
        <w:rPr>
          <w:rFonts w:ascii="Times New Roman" w:hAnsi="Times New Roman" w:cs="Times New Roman"/>
          <w:sz w:val="24"/>
          <w:szCs w:val="24"/>
        </w:rPr>
        <w:t xml:space="preserve"> preferred time</w:t>
      </w:r>
      <w:r w:rsidR="006770B5">
        <w:rPr>
          <w:rFonts w:ascii="Times New Roman" w:hAnsi="Times New Roman" w:cs="Times New Roman"/>
          <w:sz w:val="24"/>
          <w:szCs w:val="24"/>
        </w:rPr>
        <w:t>.</w:t>
      </w:r>
      <w:r w:rsidR="00A057B2">
        <w:rPr>
          <w:rFonts w:ascii="Times New Roman" w:hAnsi="Times New Roman" w:cs="Times New Roman"/>
          <w:sz w:val="24"/>
          <w:szCs w:val="24"/>
        </w:rPr>
        <w:t xml:space="preserve"> </w:t>
      </w:r>
      <w:r w:rsidR="006770B5">
        <w:rPr>
          <w:rFonts w:ascii="Times New Roman" w:hAnsi="Times New Roman" w:cs="Times New Roman"/>
          <w:sz w:val="24"/>
          <w:szCs w:val="24"/>
        </w:rPr>
        <w:t xml:space="preserve">Also, </w:t>
      </w:r>
      <w:r w:rsidR="000655DC">
        <w:rPr>
          <w:rFonts w:ascii="Times New Roman" w:hAnsi="Times New Roman" w:cs="Times New Roman"/>
          <w:sz w:val="24"/>
          <w:szCs w:val="24"/>
        </w:rPr>
        <w:t>they are</w:t>
      </w:r>
      <w:r w:rsidR="00522609">
        <w:rPr>
          <w:rFonts w:ascii="Times New Roman" w:hAnsi="Times New Roman" w:cs="Times New Roman"/>
          <w:sz w:val="24"/>
          <w:szCs w:val="24"/>
        </w:rPr>
        <w:t xml:space="preserve"> </w:t>
      </w:r>
      <w:r w:rsidR="004B723F">
        <w:rPr>
          <w:rFonts w:ascii="Times New Roman" w:hAnsi="Times New Roman" w:cs="Times New Roman"/>
          <w:sz w:val="24"/>
          <w:szCs w:val="24"/>
        </w:rPr>
        <w:t xml:space="preserve">cheap in the long- run since the </w:t>
      </w:r>
      <w:r w:rsidR="004F0FA3">
        <w:rPr>
          <w:rFonts w:ascii="Times New Roman" w:hAnsi="Times New Roman" w:cs="Times New Roman"/>
          <w:sz w:val="24"/>
          <w:szCs w:val="24"/>
        </w:rPr>
        <w:t>interviewer can use</w:t>
      </w:r>
      <w:r w:rsidR="002B233F">
        <w:rPr>
          <w:rFonts w:ascii="Times New Roman" w:hAnsi="Times New Roman" w:cs="Times New Roman"/>
          <w:sz w:val="24"/>
          <w:szCs w:val="24"/>
        </w:rPr>
        <w:t xml:space="preserve"> the platform for optimal results.</w:t>
      </w:r>
      <w:r w:rsidR="000655DC">
        <w:rPr>
          <w:rFonts w:ascii="Times New Roman" w:hAnsi="Times New Roman" w:cs="Times New Roman"/>
          <w:sz w:val="24"/>
          <w:szCs w:val="24"/>
        </w:rPr>
        <w:t xml:space="preserve"> They also connect d</w:t>
      </w:r>
      <w:r w:rsidR="00FA3F99">
        <w:rPr>
          <w:rFonts w:ascii="Times New Roman" w:hAnsi="Times New Roman" w:cs="Times New Roman"/>
          <w:sz w:val="24"/>
          <w:szCs w:val="24"/>
        </w:rPr>
        <w:t xml:space="preserve">ifferent people within different geographical locations around the world through the internet. Lastly, it is less cumbersome in handling the data collected since it is stored in the website’s database </w:t>
      </w:r>
      <w:r w:rsidR="00F10FD5">
        <w:rPr>
          <w:rFonts w:ascii="Times New Roman" w:hAnsi="Times New Roman" w:cs="Times New Roman"/>
          <w:sz w:val="24"/>
          <w:szCs w:val="24"/>
        </w:rPr>
        <w:t xml:space="preserve">at the instant the respondents input their </w:t>
      </w:r>
      <w:r w:rsidR="00523CC4">
        <w:rPr>
          <w:rFonts w:ascii="Times New Roman" w:hAnsi="Times New Roman" w:cs="Times New Roman"/>
          <w:sz w:val="24"/>
          <w:szCs w:val="24"/>
        </w:rPr>
        <w:t xml:space="preserve">answers. On the other hand, it is disadvantageous since it impossible to reach a challenged population who has no access to </w:t>
      </w:r>
      <w:r w:rsidR="00F745DE">
        <w:rPr>
          <w:rFonts w:ascii="Times New Roman" w:hAnsi="Times New Roman" w:cs="Times New Roman"/>
          <w:sz w:val="24"/>
          <w:szCs w:val="24"/>
        </w:rPr>
        <w:t>internet connection. Also, since most of th</w:t>
      </w:r>
      <w:r w:rsidR="00600539">
        <w:rPr>
          <w:rFonts w:ascii="Times New Roman" w:hAnsi="Times New Roman" w:cs="Times New Roman"/>
          <w:sz w:val="24"/>
          <w:szCs w:val="24"/>
        </w:rPr>
        <w:t xml:space="preserve">em are incentive- oriented, it leads to survey fraud </w:t>
      </w:r>
      <w:r w:rsidR="00DE130A">
        <w:rPr>
          <w:rFonts w:ascii="Times New Roman" w:hAnsi="Times New Roman" w:cs="Times New Roman"/>
          <w:sz w:val="24"/>
          <w:szCs w:val="24"/>
        </w:rPr>
        <w:t xml:space="preserve">where individuals </w:t>
      </w:r>
      <w:r w:rsidR="00337DA2">
        <w:rPr>
          <w:rFonts w:ascii="Times New Roman" w:hAnsi="Times New Roman" w:cs="Times New Roman"/>
          <w:sz w:val="24"/>
          <w:szCs w:val="24"/>
        </w:rPr>
        <w:t xml:space="preserve">answer the </w:t>
      </w:r>
      <w:r w:rsidR="005B59DA">
        <w:rPr>
          <w:rFonts w:ascii="Times New Roman" w:hAnsi="Times New Roman" w:cs="Times New Roman"/>
          <w:sz w:val="24"/>
          <w:szCs w:val="24"/>
        </w:rPr>
        <w:t xml:space="preserve">questions </w:t>
      </w:r>
      <w:r w:rsidR="00BA6AD7">
        <w:rPr>
          <w:rFonts w:ascii="Times New Roman" w:hAnsi="Times New Roman" w:cs="Times New Roman"/>
          <w:sz w:val="24"/>
          <w:szCs w:val="24"/>
        </w:rPr>
        <w:t>hurriedly with the desire of the monetary benefits</w:t>
      </w:r>
      <w:r w:rsidR="00192E8B">
        <w:rPr>
          <w:rFonts w:ascii="Times New Roman" w:hAnsi="Times New Roman" w:cs="Times New Roman"/>
          <w:sz w:val="24"/>
          <w:szCs w:val="24"/>
        </w:rPr>
        <w:t xml:space="preserve"> (Sincero 7)</w:t>
      </w:r>
      <w:r w:rsidR="00BA6AD7">
        <w:rPr>
          <w:rFonts w:ascii="Times New Roman" w:hAnsi="Times New Roman" w:cs="Times New Roman"/>
          <w:sz w:val="24"/>
          <w:szCs w:val="24"/>
        </w:rPr>
        <w:t xml:space="preserve">. Lastly, the </w:t>
      </w:r>
      <w:r w:rsidR="00EC640D">
        <w:rPr>
          <w:rFonts w:ascii="Times New Roman" w:hAnsi="Times New Roman" w:cs="Times New Roman"/>
          <w:sz w:val="24"/>
          <w:szCs w:val="24"/>
        </w:rPr>
        <w:t xml:space="preserve">absence of the interviewer limits the </w:t>
      </w:r>
      <w:r w:rsidR="00DF0E94">
        <w:rPr>
          <w:rFonts w:ascii="Times New Roman" w:hAnsi="Times New Roman" w:cs="Times New Roman"/>
          <w:sz w:val="24"/>
          <w:szCs w:val="24"/>
        </w:rPr>
        <w:t xml:space="preserve">ability to </w:t>
      </w:r>
      <w:r w:rsidR="005A7C74">
        <w:rPr>
          <w:rFonts w:ascii="Times New Roman" w:hAnsi="Times New Roman" w:cs="Times New Roman"/>
          <w:sz w:val="24"/>
          <w:szCs w:val="24"/>
        </w:rPr>
        <w:t>ask open- ended questions.</w:t>
      </w:r>
    </w:p>
    <w:p w:rsidR="00192E8B" w:rsidRDefault="00192E8B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2E8B" w:rsidRDefault="00192E8B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2E8B" w:rsidRDefault="00192E8B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2E8B" w:rsidRDefault="00192E8B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2E8B" w:rsidRDefault="00192E8B" w:rsidP="005E71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92E8B" w:rsidRDefault="00192E8B" w:rsidP="00192E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p w:rsidR="00192E8B" w:rsidRDefault="00192E8B" w:rsidP="00192E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Szoinoki, Gergely &amp; Hoffmann Dieter. Online, Face- to- Face and Telephone Surveys-</w:t>
      </w:r>
    </w:p>
    <w:p w:rsidR="00192E8B" w:rsidRDefault="00192E8B" w:rsidP="00192E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Comparing Different Sampling Methods in Wine Consumer Research, Science</w:t>
      </w:r>
    </w:p>
    <w:p w:rsidR="00192E8B" w:rsidRDefault="00192E8B" w:rsidP="00192E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Direct, 2013, pp. 58- 60</w:t>
      </w:r>
    </w:p>
    <w:p w:rsidR="00192E8B" w:rsidRDefault="00192E8B" w:rsidP="00192E8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AC3AB4">
          <w:rPr>
            <w:rStyle w:val="Hyperlink"/>
            <w:rFonts w:ascii="Times New Roman" w:hAnsi="Times New Roman" w:cs="Times New Roman"/>
            <w:sz w:val="24"/>
            <w:szCs w:val="24"/>
          </w:rPr>
          <w:t>https://ac.els-cdn.com/S2212977413000331/1-s2.0-S2212977413000331-main.pdf?_tid=b6d76a1e-18dd-4f76-bf8d-46b8485bfc5e&amp;acdnat=1540499960_8a9d8431d89f9048abb27c9293118bae</w:t>
        </w:r>
      </w:hyperlink>
    </w:p>
    <w:p w:rsidR="00192E8B" w:rsidRDefault="00192E8B" w:rsidP="00192E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Sincero, Sarah. </w:t>
      </w:r>
      <w:r w:rsidR="005242D5">
        <w:rPr>
          <w:rFonts w:ascii="Times New Roman" w:hAnsi="Times New Roman" w:cs="Times New Roman"/>
          <w:sz w:val="24"/>
          <w:szCs w:val="24"/>
        </w:rPr>
        <w:t>Online Surveys, Explorable, 2018.</w:t>
      </w:r>
    </w:p>
    <w:p w:rsidR="005242D5" w:rsidRDefault="005242D5" w:rsidP="00192E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AC3AB4">
          <w:rPr>
            <w:rStyle w:val="Hyperlink"/>
            <w:rFonts w:ascii="Times New Roman" w:hAnsi="Times New Roman" w:cs="Times New Roman"/>
            <w:sz w:val="24"/>
            <w:szCs w:val="24"/>
          </w:rPr>
          <w:t>https://explorable.com/online-surveys</w:t>
        </w:r>
      </w:hyperlink>
    </w:p>
    <w:p w:rsidR="005242D5" w:rsidRDefault="005242D5" w:rsidP="00192E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Glasow, Priscilla. Fundamentals of Survey Research Methodology, Mitre, 2005, pp. 1- 28</w:t>
      </w:r>
    </w:p>
    <w:p w:rsidR="005242D5" w:rsidRDefault="005242D5" w:rsidP="00192E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242D5">
        <w:rPr>
          <w:rFonts w:ascii="Times New Roman" w:hAnsi="Times New Roman" w:cs="Times New Roman"/>
          <w:sz w:val="24"/>
          <w:szCs w:val="24"/>
        </w:rPr>
        <w:t>https://www.mitre.org/sites/default/files/pdf/05_0638.pdf</w:t>
      </w:r>
    </w:p>
    <w:p w:rsidR="005242D5" w:rsidRDefault="005242D5" w:rsidP="00192E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242D5" w:rsidRPr="003E7BF5" w:rsidRDefault="005242D5" w:rsidP="00192E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5242D5" w:rsidRPr="003E7BF5" w:rsidSect="00E3590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012" w:rsidRDefault="001F3012" w:rsidP="005E714B">
      <w:pPr>
        <w:spacing w:after="0" w:line="240" w:lineRule="auto"/>
      </w:pPr>
      <w:r>
        <w:separator/>
      </w:r>
    </w:p>
  </w:endnote>
  <w:endnote w:type="continuationSeparator" w:id="1">
    <w:p w:rsidR="001F3012" w:rsidRDefault="001F3012" w:rsidP="005E7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012" w:rsidRDefault="001F3012" w:rsidP="005E714B">
      <w:pPr>
        <w:spacing w:after="0" w:line="240" w:lineRule="auto"/>
      </w:pPr>
      <w:r>
        <w:separator/>
      </w:r>
    </w:p>
  </w:footnote>
  <w:footnote w:type="continuationSeparator" w:id="1">
    <w:p w:rsidR="001F3012" w:rsidRDefault="001F3012" w:rsidP="005E7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8B" w:rsidRDefault="00192E8B">
    <w:pPr>
      <w:pStyle w:val="Header"/>
      <w:jc w:val="right"/>
    </w:pPr>
    <w:r>
      <w:t>Surname</w:t>
    </w:r>
    <w:sdt>
      <w:sdtPr>
        <w:id w:val="28280595"/>
        <w:docPartObj>
          <w:docPartGallery w:val="Page Numbers (Top of Page)"/>
          <w:docPartUnique/>
        </w:docPartObj>
      </w:sdtPr>
      <w:sdtContent>
        <w:fldSimple w:instr=" PAGE   \* MERGEFORMAT ">
          <w:r w:rsidR="004F0FA3">
            <w:rPr>
              <w:noProof/>
            </w:rPr>
            <w:t>3</w:t>
          </w:r>
        </w:fldSimple>
      </w:sdtContent>
    </w:sdt>
  </w:p>
  <w:p w:rsidR="00192E8B" w:rsidRPr="005E714B" w:rsidRDefault="00192E8B" w:rsidP="005E714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714B"/>
    <w:rsid w:val="00004F14"/>
    <w:rsid w:val="00023CBB"/>
    <w:rsid w:val="00031207"/>
    <w:rsid w:val="000655DC"/>
    <w:rsid w:val="000711BC"/>
    <w:rsid w:val="00090642"/>
    <w:rsid w:val="000B5E5E"/>
    <w:rsid w:val="000E3879"/>
    <w:rsid w:val="000E538B"/>
    <w:rsid w:val="00125998"/>
    <w:rsid w:val="00156110"/>
    <w:rsid w:val="001922F9"/>
    <w:rsid w:val="00192E8B"/>
    <w:rsid w:val="001B7FE1"/>
    <w:rsid w:val="001D162C"/>
    <w:rsid w:val="001F3012"/>
    <w:rsid w:val="00261E89"/>
    <w:rsid w:val="0026686F"/>
    <w:rsid w:val="002760BD"/>
    <w:rsid w:val="00290B0C"/>
    <w:rsid w:val="00296212"/>
    <w:rsid w:val="002B233F"/>
    <w:rsid w:val="002B6EAC"/>
    <w:rsid w:val="002C3C89"/>
    <w:rsid w:val="00301082"/>
    <w:rsid w:val="00316444"/>
    <w:rsid w:val="00337DA2"/>
    <w:rsid w:val="00385330"/>
    <w:rsid w:val="0039594A"/>
    <w:rsid w:val="003D1B0F"/>
    <w:rsid w:val="003E7BF5"/>
    <w:rsid w:val="0040071C"/>
    <w:rsid w:val="00415AE9"/>
    <w:rsid w:val="00415BB1"/>
    <w:rsid w:val="00484B92"/>
    <w:rsid w:val="004A6A36"/>
    <w:rsid w:val="004B723F"/>
    <w:rsid w:val="004E34BE"/>
    <w:rsid w:val="004F0FA3"/>
    <w:rsid w:val="0051201F"/>
    <w:rsid w:val="00512EF4"/>
    <w:rsid w:val="00514472"/>
    <w:rsid w:val="00522609"/>
    <w:rsid w:val="00523CC4"/>
    <w:rsid w:val="005242D5"/>
    <w:rsid w:val="005314E0"/>
    <w:rsid w:val="00537B32"/>
    <w:rsid w:val="00545607"/>
    <w:rsid w:val="005A7C74"/>
    <w:rsid w:val="005B59DA"/>
    <w:rsid w:val="005E714B"/>
    <w:rsid w:val="00600539"/>
    <w:rsid w:val="00616A5F"/>
    <w:rsid w:val="00627D22"/>
    <w:rsid w:val="006618AE"/>
    <w:rsid w:val="006770B5"/>
    <w:rsid w:val="006A63DD"/>
    <w:rsid w:val="006B704C"/>
    <w:rsid w:val="006E72E4"/>
    <w:rsid w:val="00752F34"/>
    <w:rsid w:val="00796A20"/>
    <w:rsid w:val="007C01BF"/>
    <w:rsid w:val="007F22C4"/>
    <w:rsid w:val="00822204"/>
    <w:rsid w:val="00832BC0"/>
    <w:rsid w:val="00834510"/>
    <w:rsid w:val="00870B2E"/>
    <w:rsid w:val="00952372"/>
    <w:rsid w:val="009D317C"/>
    <w:rsid w:val="00A057B2"/>
    <w:rsid w:val="00A11131"/>
    <w:rsid w:val="00AE6555"/>
    <w:rsid w:val="00B079C6"/>
    <w:rsid w:val="00B24086"/>
    <w:rsid w:val="00B3085E"/>
    <w:rsid w:val="00B43DE8"/>
    <w:rsid w:val="00BA6AD7"/>
    <w:rsid w:val="00BE3FFF"/>
    <w:rsid w:val="00C02A86"/>
    <w:rsid w:val="00C100F6"/>
    <w:rsid w:val="00C14E5A"/>
    <w:rsid w:val="00C17355"/>
    <w:rsid w:val="00C40CE2"/>
    <w:rsid w:val="00C821F6"/>
    <w:rsid w:val="00CD1C71"/>
    <w:rsid w:val="00CD6783"/>
    <w:rsid w:val="00D44671"/>
    <w:rsid w:val="00D53384"/>
    <w:rsid w:val="00DE130A"/>
    <w:rsid w:val="00DF0E94"/>
    <w:rsid w:val="00E35902"/>
    <w:rsid w:val="00E5194B"/>
    <w:rsid w:val="00E67487"/>
    <w:rsid w:val="00EC640D"/>
    <w:rsid w:val="00F10FD5"/>
    <w:rsid w:val="00F23739"/>
    <w:rsid w:val="00F34290"/>
    <w:rsid w:val="00F40846"/>
    <w:rsid w:val="00F54B0B"/>
    <w:rsid w:val="00F745DE"/>
    <w:rsid w:val="00F927C8"/>
    <w:rsid w:val="00F96662"/>
    <w:rsid w:val="00FA3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14B"/>
  </w:style>
  <w:style w:type="paragraph" w:styleId="Footer">
    <w:name w:val="footer"/>
    <w:basedOn w:val="Normal"/>
    <w:link w:val="FooterChar"/>
    <w:uiPriority w:val="99"/>
    <w:semiHidden/>
    <w:unhideWhenUsed/>
    <w:rsid w:val="005E7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714B"/>
  </w:style>
  <w:style w:type="character" w:styleId="Hyperlink">
    <w:name w:val="Hyperlink"/>
    <w:basedOn w:val="DefaultParagraphFont"/>
    <w:uiPriority w:val="99"/>
    <w:unhideWhenUsed/>
    <w:rsid w:val="00192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explorable.com/online-survey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c.els-cdn.com/S2212977413000331/1-s2.0-S2212977413000331-main.pdf?_tid=b6d76a1e-18dd-4f76-bf8d-46b8485bfc5e&amp;acdnat=1540499960_8a9d8431d89f9048abb27c9293118ba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95</cp:revision>
  <dcterms:created xsi:type="dcterms:W3CDTF">2018-10-25T20:42:00Z</dcterms:created>
  <dcterms:modified xsi:type="dcterms:W3CDTF">2018-10-25T22:30:00Z</dcterms:modified>
</cp:coreProperties>
</file>